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62F40">
        <w:rPr>
          <w:rFonts w:ascii="Times New Roman" w:hAnsi="Times New Roman" w:cs="Times New Roman"/>
          <w:b/>
        </w:rPr>
        <w:t>October 10</w:t>
      </w:r>
      <w:r w:rsidRPr="00F540B6">
        <w:rPr>
          <w:rFonts w:ascii="Times New Roman" w:hAnsi="Times New Roman" w:cs="Times New Roman"/>
          <w:b/>
        </w:rPr>
        <w:t>, 2009</w:t>
      </w:r>
    </w:p>
    <w:p w:rsidR="00F540B6" w:rsidRDefault="00837F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Laboratory Group C</w:t>
      </w:r>
    </w:p>
    <w:p w:rsidR="00C814D8" w:rsidRPr="00F540B6" w:rsidRDefault="00C81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37F95">
        <w:rPr>
          <w:rFonts w:ascii="Times New Roman" w:hAnsi="Times New Roman" w:cs="Times New Roman"/>
          <w:b/>
        </w:rPr>
        <w:t>Tyler Conner</w:t>
      </w:r>
      <w:r>
        <w:rPr>
          <w:rFonts w:ascii="Times New Roman" w:hAnsi="Times New Roman" w:cs="Times New Roman"/>
          <w:b/>
        </w:rPr>
        <w:t xml:space="preserve">, </w:t>
      </w:r>
      <w:r w:rsidR="00837F95">
        <w:rPr>
          <w:rFonts w:ascii="Times New Roman" w:hAnsi="Times New Roman" w:cs="Times New Roman"/>
          <w:b/>
        </w:rPr>
        <w:t>Margaret Marshall</w:t>
      </w:r>
      <w:r>
        <w:rPr>
          <w:rFonts w:ascii="Times New Roman" w:hAnsi="Times New Roman" w:cs="Times New Roman"/>
          <w:b/>
        </w:rPr>
        <w:t xml:space="preserve">, </w:t>
      </w:r>
      <w:r w:rsidR="00837F95">
        <w:rPr>
          <w:rFonts w:ascii="Times New Roman" w:hAnsi="Times New Roman" w:cs="Times New Roman"/>
          <w:b/>
        </w:rPr>
        <w:t xml:space="preserve">Amos </w:t>
      </w:r>
      <w:proofErr w:type="spellStart"/>
      <w:r w:rsidR="00837F95">
        <w:rPr>
          <w:rFonts w:ascii="Times New Roman" w:hAnsi="Times New Roman" w:cs="Times New Roman"/>
          <w:b/>
        </w:rPr>
        <w:t>Deloy</w:t>
      </w:r>
      <w:proofErr w:type="spellEnd"/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EC2DC1">
        <w:rPr>
          <w:rFonts w:ascii="Times New Roman" w:hAnsi="Times New Roman" w:cs="Times New Roman"/>
          <w:b/>
        </w:rPr>
        <w:t>Crystal Violet CSTR</w:t>
      </w:r>
    </w:p>
    <w:p w:rsidR="00F540B6" w:rsidRDefault="00F540B6">
      <w:pPr>
        <w:rPr>
          <w:rFonts w:ascii="Times New Roman" w:hAnsi="Times New Roman" w:cs="Times New Roman"/>
        </w:rPr>
      </w:pPr>
    </w:p>
    <w:p w:rsidR="00C75642" w:rsidRDefault="00C75642" w:rsidP="00C75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decades the senior lab has been using </w:t>
      </w:r>
      <w:proofErr w:type="spellStart"/>
      <w:r>
        <w:rPr>
          <w:rFonts w:ascii="Times New Roman" w:hAnsi="Times New Roman" w:cs="Times New Roman"/>
        </w:rPr>
        <w:t>saponification</w:t>
      </w:r>
      <w:proofErr w:type="spellEnd"/>
      <w:r>
        <w:rPr>
          <w:rFonts w:ascii="Times New Roman" w:hAnsi="Times New Roman" w:cs="Times New Roman"/>
        </w:rPr>
        <w:t xml:space="preserve"> of ethyl acetate as a model reaction to test our reactors.  For a change of pace, we’re looking to find an alternative model reaction.  We would also like to use a reaction that could make for a good demonstration and be monitored with the naked eye.</w:t>
      </w:r>
    </w:p>
    <w:p w:rsidR="00213A6C" w:rsidRDefault="00213A6C">
      <w:pPr>
        <w:rPr>
          <w:rFonts w:ascii="Times New Roman" w:hAnsi="Times New Roman" w:cs="Times New Roman"/>
        </w:rPr>
      </w:pPr>
    </w:p>
    <w:p w:rsidR="00C75642" w:rsidRDefault="00C75642" w:rsidP="00C75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those motivations in mind, we are considering the reaction of crystal </w:t>
      </w:r>
      <w:r w:rsidRPr="008F60AA">
        <w:rPr>
          <w:rFonts w:ascii="Times New Roman" w:hAnsi="Times New Roman" w:cs="Times New Roman"/>
        </w:rPr>
        <w:t xml:space="preserve">violet </w:t>
      </w:r>
      <w:r>
        <w:rPr>
          <w:rFonts w:ascii="Times New Roman" w:hAnsi="Times New Roman" w:cs="Times New Roman"/>
        </w:rPr>
        <w:t xml:space="preserve">(CV) </w:t>
      </w:r>
      <w:r w:rsidRPr="008F60AA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</w:rPr>
        <w:t>.  CV has a color in neutral solutions near what one would anticipate by the name, with a maximum absorbance at about 595 nm, but it becomes clear as it reacts with a base.</w:t>
      </w:r>
    </w:p>
    <w:p w:rsidR="00C75642" w:rsidRDefault="00C75642" w:rsidP="00C75642">
      <w:pPr>
        <w:rPr>
          <w:rFonts w:ascii="Times New Roman" w:hAnsi="Times New Roman" w:cs="Times New Roman"/>
        </w:rPr>
      </w:pPr>
    </w:p>
    <w:p w:rsidR="00C75642" w:rsidRDefault="00C75642" w:rsidP="00C756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24425" cy="1276350"/>
            <wp:effectExtent l="19050" t="0" r="9525" b="0"/>
            <wp:docPr id="2" name="Picture 1" descr="crystal-vio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-violet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642" w:rsidRDefault="00C75642">
      <w:pPr>
        <w:rPr>
          <w:rFonts w:ascii="Times New Roman" w:hAnsi="Times New Roman" w:cs="Times New Roman"/>
        </w:rPr>
      </w:pPr>
    </w:p>
    <w:p w:rsidR="00E95363" w:rsidRDefault="00213A6C" w:rsidP="00C75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</w:t>
      </w:r>
      <w:r w:rsidR="00C75642">
        <w:rPr>
          <w:rFonts w:ascii="Times New Roman" w:hAnsi="Times New Roman" w:cs="Times New Roman"/>
        </w:rPr>
        <w:t xml:space="preserve">the last project period, Group B found the </w:t>
      </w:r>
      <w:proofErr w:type="spellStart"/>
      <w:r w:rsidR="00C75642">
        <w:rPr>
          <w:rFonts w:ascii="Times New Roman" w:hAnsi="Times New Roman" w:cs="Times New Roman"/>
        </w:rPr>
        <w:t>kenetic</w:t>
      </w:r>
      <w:proofErr w:type="spellEnd"/>
      <w:r w:rsidR="00C75642">
        <w:rPr>
          <w:rFonts w:ascii="Times New Roman" w:hAnsi="Times New Roman" w:cs="Times New Roman"/>
        </w:rPr>
        <w:t xml:space="preserve"> constants for the </w:t>
      </w:r>
      <w:r w:rsidR="005B4D62">
        <w:rPr>
          <w:rFonts w:ascii="Times New Roman" w:hAnsi="Times New Roman" w:cs="Times New Roman"/>
        </w:rPr>
        <w:t xml:space="preserve">reaction of </w:t>
      </w:r>
      <w:r w:rsidR="00C75642">
        <w:rPr>
          <w:rFonts w:ascii="Times New Roman" w:hAnsi="Times New Roman" w:cs="Times New Roman"/>
        </w:rPr>
        <w:t xml:space="preserve">CV with </w:t>
      </w:r>
      <w:proofErr w:type="spellStart"/>
      <w:r w:rsidR="00C75642">
        <w:rPr>
          <w:rFonts w:ascii="Times New Roman" w:hAnsi="Times New Roman" w:cs="Times New Roman"/>
        </w:rPr>
        <w:t>NaOH</w:t>
      </w:r>
      <w:proofErr w:type="spellEnd"/>
      <w:r w:rsidR="00C75642">
        <w:rPr>
          <w:rFonts w:ascii="Times New Roman" w:hAnsi="Times New Roman" w:cs="Times New Roman"/>
        </w:rPr>
        <w:t xml:space="preserve"> at room temperature </w:t>
      </w:r>
      <w:r w:rsidR="002F2BA8">
        <w:rPr>
          <w:rFonts w:ascii="Times New Roman" w:hAnsi="Times New Roman" w:cs="Times New Roman"/>
        </w:rPr>
        <w:t>using</w:t>
      </w:r>
      <w:r w:rsidR="00C75642">
        <w:rPr>
          <w:rFonts w:ascii="Times New Roman" w:hAnsi="Times New Roman" w:cs="Times New Roman"/>
        </w:rPr>
        <w:t xml:space="preserve"> small batch reactions.  You </w:t>
      </w:r>
      <w:r w:rsidR="00560687">
        <w:rPr>
          <w:rFonts w:ascii="Times New Roman" w:hAnsi="Times New Roman" w:cs="Times New Roman"/>
        </w:rPr>
        <w:t>should</w:t>
      </w:r>
      <w:r w:rsidR="00C75642">
        <w:rPr>
          <w:rFonts w:ascii="Times New Roman" w:hAnsi="Times New Roman" w:cs="Times New Roman"/>
        </w:rPr>
        <w:t xml:space="preserve"> consult with them before you begin this project.  It would be helpful for you to know the detection limits th</w:t>
      </w:r>
      <w:r w:rsidR="005B4D62">
        <w:rPr>
          <w:rFonts w:ascii="Times New Roman" w:hAnsi="Times New Roman" w:cs="Times New Roman"/>
        </w:rPr>
        <w:t>ey found with CV in the UV-Vis.  H</w:t>
      </w:r>
      <w:r w:rsidR="00C75642">
        <w:rPr>
          <w:rFonts w:ascii="Times New Roman" w:hAnsi="Times New Roman" w:cs="Times New Roman"/>
        </w:rPr>
        <w:t xml:space="preserve">owever, you will most </w:t>
      </w:r>
      <w:r w:rsidR="002F2BA8">
        <w:rPr>
          <w:rFonts w:ascii="Times New Roman" w:hAnsi="Times New Roman" w:cs="Times New Roman"/>
        </w:rPr>
        <w:t>likely be using the spectro</w:t>
      </w:r>
      <w:r w:rsidR="00C75642">
        <w:rPr>
          <w:rFonts w:ascii="Times New Roman" w:hAnsi="Times New Roman" w:cs="Times New Roman"/>
        </w:rPr>
        <w:t>meter attached to the CSTR</w:t>
      </w:r>
      <w:r w:rsidR="005011F8">
        <w:rPr>
          <w:rFonts w:ascii="Times New Roman" w:hAnsi="Times New Roman" w:cs="Times New Roman"/>
        </w:rPr>
        <w:t>,</w:t>
      </w:r>
      <w:r w:rsidR="00C75642">
        <w:rPr>
          <w:rFonts w:ascii="Times New Roman" w:hAnsi="Times New Roman" w:cs="Times New Roman"/>
        </w:rPr>
        <w:t xml:space="preserve"> to avoid </w:t>
      </w:r>
      <w:r w:rsidR="00EC7EF3">
        <w:rPr>
          <w:rFonts w:ascii="Times New Roman" w:hAnsi="Times New Roman" w:cs="Times New Roman"/>
        </w:rPr>
        <w:t xml:space="preserve">the </w:t>
      </w:r>
      <w:r w:rsidR="005B4D62">
        <w:rPr>
          <w:rFonts w:ascii="Times New Roman" w:hAnsi="Times New Roman" w:cs="Times New Roman"/>
        </w:rPr>
        <w:t>consumption of reactants</w:t>
      </w:r>
      <w:r w:rsidR="00C75642">
        <w:rPr>
          <w:rFonts w:ascii="Times New Roman" w:hAnsi="Times New Roman" w:cs="Times New Roman"/>
        </w:rPr>
        <w:t xml:space="preserve"> </w:t>
      </w:r>
      <w:r w:rsidR="00EC7EF3">
        <w:rPr>
          <w:rFonts w:ascii="Times New Roman" w:hAnsi="Times New Roman" w:cs="Times New Roman"/>
        </w:rPr>
        <w:t>that would be inevitable as you</w:t>
      </w:r>
      <w:r w:rsidR="00C75642">
        <w:rPr>
          <w:rFonts w:ascii="Times New Roman" w:hAnsi="Times New Roman" w:cs="Times New Roman"/>
        </w:rPr>
        <w:t xml:space="preserve"> </w:t>
      </w:r>
      <w:r w:rsidR="00EC7EF3">
        <w:rPr>
          <w:rFonts w:ascii="Times New Roman" w:hAnsi="Times New Roman" w:cs="Times New Roman"/>
        </w:rPr>
        <w:t>transferred</w:t>
      </w:r>
      <w:r w:rsidR="00C75642">
        <w:rPr>
          <w:rFonts w:ascii="Times New Roman" w:hAnsi="Times New Roman" w:cs="Times New Roman"/>
        </w:rPr>
        <w:t xml:space="preserve"> samples from the CSTR to the UV-Vis</w:t>
      </w:r>
      <w:r w:rsidR="005011F8">
        <w:rPr>
          <w:rFonts w:ascii="Times New Roman" w:hAnsi="Times New Roman" w:cs="Times New Roman"/>
        </w:rPr>
        <w:t>.  Y</w:t>
      </w:r>
      <w:r w:rsidR="005B4D62">
        <w:rPr>
          <w:rFonts w:ascii="Times New Roman" w:hAnsi="Times New Roman" w:cs="Times New Roman"/>
        </w:rPr>
        <w:t xml:space="preserve">ou </w:t>
      </w:r>
      <w:r w:rsidR="005011F8">
        <w:rPr>
          <w:rFonts w:ascii="Times New Roman" w:hAnsi="Times New Roman" w:cs="Times New Roman"/>
        </w:rPr>
        <w:t>will</w:t>
      </w:r>
      <w:r w:rsidR="005B4D62">
        <w:rPr>
          <w:rFonts w:ascii="Times New Roman" w:hAnsi="Times New Roman" w:cs="Times New Roman"/>
        </w:rPr>
        <w:t xml:space="preserve"> need to </w:t>
      </w:r>
      <w:r w:rsidR="00C40BDE">
        <w:rPr>
          <w:rFonts w:ascii="Times New Roman" w:hAnsi="Times New Roman" w:cs="Times New Roman"/>
        </w:rPr>
        <w:t>double check</w:t>
      </w:r>
      <w:r w:rsidR="005B4D62">
        <w:rPr>
          <w:rFonts w:ascii="Times New Roman" w:hAnsi="Times New Roman" w:cs="Times New Roman"/>
        </w:rPr>
        <w:t xml:space="preserve"> their findings</w:t>
      </w:r>
      <w:r w:rsidR="00560687">
        <w:rPr>
          <w:rFonts w:ascii="Times New Roman" w:hAnsi="Times New Roman" w:cs="Times New Roman"/>
        </w:rPr>
        <w:t xml:space="preserve"> and calibrate the </w:t>
      </w:r>
      <w:r w:rsidR="00C40BDE">
        <w:rPr>
          <w:rFonts w:ascii="Times New Roman" w:hAnsi="Times New Roman" w:cs="Times New Roman"/>
        </w:rPr>
        <w:t xml:space="preserve">CSTR’s </w:t>
      </w:r>
      <w:r w:rsidR="00560687">
        <w:rPr>
          <w:rFonts w:ascii="Times New Roman" w:hAnsi="Times New Roman" w:cs="Times New Roman"/>
        </w:rPr>
        <w:t>spectrometer with the flow cell</w:t>
      </w:r>
      <w:r w:rsidR="005011F8">
        <w:rPr>
          <w:rFonts w:ascii="Times New Roman" w:hAnsi="Times New Roman" w:cs="Times New Roman"/>
        </w:rPr>
        <w:t xml:space="preserve"> equipped</w:t>
      </w:r>
      <w:r w:rsidR="00C75642">
        <w:rPr>
          <w:rFonts w:ascii="Times New Roman" w:hAnsi="Times New Roman" w:cs="Times New Roman"/>
        </w:rPr>
        <w:t>.</w:t>
      </w:r>
    </w:p>
    <w:p w:rsidR="005B4D62" w:rsidRDefault="005B4D62" w:rsidP="00C75642">
      <w:pPr>
        <w:rPr>
          <w:rFonts w:ascii="Times New Roman" w:hAnsi="Times New Roman" w:cs="Times New Roman"/>
        </w:rPr>
      </w:pPr>
    </w:p>
    <w:p w:rsidR="002F2BA8" w:rsidRDefault="005B4D62" w:rsidP="00EC7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60687">
        <w:rPr>
          <w:rFonts w:ascii="Times New Roman" w:hAnsi="Times New Roman" w:cs="Times New Roman"/>
        </w:rPr>
        <w:t>roup B did not</w:t>
      </w:r>
      <w:r>
        <w:rPr>
          <w:rFonts w:ascii="Times New Roman" w:hAnsi="Times New Roman" w:cs="Times New Roman"/>
        </w:rPr>
        <w:t xml:space="preserve"> find the temperature dependence of the reaction rate in their small batch reactors due to the fact that temperature was not controllable within the UV-Vis.  </w:t>
      </w:r>
      <w:r w:rsidR="002F2BA8">
        <w:rPr>
          <w:rFonts w:ascii="Times New Roman" w:hAnsi="Times New Roman" w:cs="Times New Roman"/>
        </w:rPr>
        <w:t>The CSTR you will be using has temperature control.  Furthermore, w</w:t>
      </w:r>
      <w:r w:rsidR="00EC7EF3">
        <w:rPr>
          <w:rFonts w:ascii="Times New Roman" w:hAnsi="Times New Roman" w:cs="Times New Roman"/>
        </w:rPr>
        <w:t xml:space="preserve">hile the batch reaction is logistically simpler, it is time consuming, and you should be able to more quickly analyze the reaction with the CSTR by varying flow rates.  </w:t>
      </w:r>
    </w:p>
    <w:p w:rsidR="002F2BA8" w:rsidRDefault="002F2BA8" w:rsidP="00EC7EF3">
      <w:pPr>
        <w:rPr>
          <w:rFonts w:ascii="Times New Roman" w:hAnsi="Times New Roman" w:cs="Times New Roman"/>
        </w:rPr>
      </w:pPr>
    </w:p>
    <w:p w:rsidR="00EC7EF3" w:rsidRDefault="00801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task is then to quantify the temperature dependence of the CV-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</w:rPr>
        <w:t xml:space="preserve"> reaction using our CSTR, and evaluate it for use as a model reaction for our lab reactors.  </w:t>
      </w:r>
      <w:r w:rsidR="00EC7EF3">
        <w:rPr>
          <w:rFonts w:ascii="Times New Roman" w:hAnsi="Times New Roman" w:cs="Times New Roman"/>
        </w:rPr>
        <w:t>Confirm Group B</w:t>
      </w:r>
      <w:r>
        <w:rPr>
          <w:rFonts w:ascii="Times New Roman" w:hAnsi="Times New Roman" w:cs="Times New Roman"/>
        </w:rPr>
        <w:t>’s findings</w:t>
      </w:r>
      <w:r w:rsidR="00EC7EF3">
        <w:rPr>
          <w:rFonts w:ascii="Times New Roman" w:hAnsi="Times New Roman" w:cs="Times New Roman"/>
        </w:rPr>
        <w:t xml:space="preserve"> at room temperature and run the reactor at a sufficient number of temperatures in order to determine the Arrhenius constants for this reaction.</w:t>
      </w:r>
      <w:r w:rsidR="008E2BE9">
        <w:rPr>
          <w:rFonts w:ascii="Times New Roman" w:hAnsi="Times New Roman" w:cs="Times New Roman"/>
        </w:rPr>
        <w:t xml:space="preserve">  Also, please report if the conductivity meter attached to the CSTR might be used to double check spectrometry measurements for future work with this reaction.</w:t>
      </w:r>
    </w:p>
    <w:p w:rsidR="00EC7EF3" w:rsidRDefault="00EC7EF3">
      <w:pPr>
        <w:rPr>
          <w:rFonts w:ascii="Times New Roman" w:hAnsi="Times New Roman" w:cs="Times New Roman"/>
        </w:rPr>
      </w:pPr>
    </w:p>
    <w:p w:rsidR="00CA7923" w:rsidRPr="00F540B6" w:rsidRDefault="008E2BE9" w:rsidP="0066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Feel free to c</w:t>
      </w:r>
      <w:r w:rsidR="00662F40">
        <w:rPr>
          <w:rFonts w:ascii="Times New Roman" w:hAnsi="Times New Roman" w:cs="Times New Roman"/>
        </w:rPr>
        <w:t>ontact me with any question</w:t>
      </w:r>
      <w:r w:rsidR="004C37EE">
        <w:rPr>
          <w:rFonts w:ascii="Times New Roman" w:hAnsi="Times New Roman" w:cs="Times New Roman"/>
        </w:rPr>
        <w:t>s</w:t>
      </w:r>
      <w:r w:rsidR="00662F40">
        <w:rPr>
          <w:rFonts w:ascii="Times New Roman" w:hAnsi="Times New Roman" w:cs="Times New Roman"/>
        </w:rPr>
        <w:t xml:space="preserve"> you may have, and I look forward to meeting with you regarding this project on or before Monday, October 19, 2009.  </w:t>
      </w:r>
    </w:p>
    <w:sectPr w:rsidR="00CA7923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8A"/>
    <w:multiLevelType w:val="hybridMultilevel"/>
    <w:tmpl w:val="927C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708D"/>
    <w:multiLevelType w:val="hybridMultilevel"/>
    <w:tmpl w:val="366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06EF3"/>
    <w:rsid w:val="000515FD"/>
    <w:rsid w:val="000770AD"/>
    <w:rsid w:val="000D1F08"/>
    <w:rsid w:val="00110198"/>
    <w:rsid w:val="001223D9"/>
    <w:rsid w:val="001879CD"/>
    <w:rsid w:val="00194DC2"/>
    <w:rsid w:val="001A5AAB"/>
    <w:rsid w:val="00213A6C"/>
    <w:rsid w:val="00264F57"/>
    <w:rsid w:val="0027233B"/>
    <w:rsid w:val="002F2BA8"/>
    <w:rsid w:val="00341D33"/>
    <w:rsid w:val="00347F58"/>
    <w:rsid w:val="00363DA0"/>
    <w:rsid w:val="00396C76"/>
    <w:rsid w:val="003D4DFE"/>
    <w:rsid w:val="003F041B"/>
    <w:rsid w:val="00410339"/>
    <w:rsid w:val="004139DF"/>
    <w:rsid w:val="00457634"/>
    <w:rsid w:val="004B6A50"/>
    <w:rsid w:val="004C37EE"/>
    <w:rsid w:val="004D1F04"/>
    <w:rsid w:val="004F1354"/>
    <w:rsid w:val="004F6EA0"/>
    <w:rsid w:val="004F7CC2"/>
    <w:rsid w:val="005011F8"/>
    <w:rsid w:val="005155FE"/>
    <w:rsid w:val="00543FA6"/>
    <w:rsid w:val="00560687"/>
    <w:rsid w:val="005779AD"/>
    <w:rsid w:val="005B4D62"/>
    <w:rsid w:val="00636450"/>
    <w:rsid w:val="00662F40"/>
    <w:rsid w:val="00683C7E"/>
    <w:rsid w:val="006E1BA9"/>
    <w:rsid w:val="006E6335"/>
    <w:rsid w:val="0070536D"/>
    <w:rsid w:val="0071331C"/>
    <w:rsid w:val="00785888"/>
    <w:rsid w:val="007A0F31"/>
    <w:rsid w:val="007B188C"/>
    <w:rsid w:val="007C5ED2"/>
    <w:rsid w:val="007E4E4D"/>
    <w:rsid w:val="0080128A"/>
    <w:rsid w:val="00830AA7"/>
    <w:rsid w:val="008352A6"/>
    <w:rsid w:val="00837F95"/>
    <w:rsid w:val="00847DA2"/>
    <w:rsid w:val="00881C40"/>
    <w:rsid w:val="0088259D"/>
    <w:rsid w:val="00892493"/>
    <w:rsid w:val="008B10C8"/>
    <w:rsid w:val="008B45DC"/>
    <w:rsid w:val="008D718A"/>
    <w:rsid w:val="008E2BE9"/>
    <w:rsid w:val="008F6FA8"/>
    <w:rsid w:val="00920BF1"/>
    <w:rsid w:val="0092393E"/>
    <w:rsid w:val="00941F53"/>
    <w:rsid w:val="0095630D"/>
    <w:rsid w:val="00962D57"/>
    <w:rsid w:val="00996DD1"/>
    <w:rsid w:val="00997E36"/>
    <w:rsid w:val="009B4E8A"/>
    <w:rsid w:val="009F2F59"/>
    <w:rsid w:val="00A351E4"/>
    <w:rsid w:val="00A3762E"/>
    <w:rsid w:val="00A64063"/>
    <w:rsid w:val="00A72A85"/>
    <w:rsid w:val="00A80EBB"/>
    <w:rsid w:val="00B02C7C"/>
    <w:rsid w:val="00BA5D61"/>
    <w:rsid w:val="00C25FFE"/>
    <w:rsid w:val="00C40BDE"/>
    <w:rsid w:val="00C54EEB"/>
    <w:rsid w:val="00C75642"/>
    <w:rsid w:val="00C814D8"/>
    <w:rsid w:val="00C96B9D"/>
    <w:rsid w:val="00CA7923"/>
    <w:rsid w:val="00D04B3F"/>
    <w:rsid w:val="00D051D1"/>
    <w:rsid w:val="00D05E64"/>
    <w:rsid w:val="00D26A28"/>
    <w:rsid w:val="00D55DF8"/>
    <w:rsid w:val="00D839CF"/>
    <w:rsid w:val="00D84511"/>
    <w:rsid w:val="00D90523"/>
    <w:rsid w:val="00D93A97"/>
    <w:rsid w:val="00DA3CA2"/>
    <w:rsid w:val="00DD416A"/>
    <w:rsid w:val="00E048FB"/>
    <w:rsid w:val="00E1297D"/>
    <w:rsid w:val="00E1633F"/>
    <w:rsid w:val="00E638AE"/>
    <w:rsid w:val="00E81F2E"/>
    <w:rsid w:val="00E95363"/>
    <w:rsid w:val="00EB2C17"/>
    <w:rsid w:val="00EC2DC1"/>
    <w:rsid w:val="00EC7EF3"/>
    <w:rsid w:val="00EF5BF8"/>
    <w:rsid w:val="00F278DB"/>
    <w:rsid w:val="00F502B6"/>
    <w:rsid w:val="00F540B6"/>
    <w:rsid w:val="00F60EF2"/>
    <w:rsid w:val="00F77A39"/>
    <w:rsid w:val="00F77EDE"/>
    <w:rsid w:val="00F8269E"/>
    <w:rsid w:val="00F91E03"/>
    <w:rsid w:val="00F97394"/>
    <w:rsid w:val="00F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</cp:revision>
  <cp:lastPrinted>2009-10-03T00:49:00Z</cp:lastPrinted>
  <dcterms:created xsi:type="dcterms:W3CDTF">2009-10-03T00:52:00Z</dcterms:created>
  <dcterms:modified xsi:type="dcterms:W3CDTF">2009-10-05T17:04:00Z</dcterms:modified>
</cp:coreProperties>
</file>